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AD5415" w:rsidRPr="00AD5415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D5415" w:rsidRPr="00AD5415" w:rsidRDefault="00AD5415" w:rsidP="00A067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5415">
              <w:rPr>
                <w:rFonts w:ascii="Times New Roman" w:hAnsi="Times New Roman" w:cs="Times New Roman"/>
                <w:sz w:val="28"/>
                <w:szCs w:val="28"/>
              </w:rPr>
              <w:t>8 ноября 2005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D5415" w:rsidRPr="00AD5415" w:rsidRDefault="00C74FCA" w:rsidP="00A0674B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D5415" w:rsidRPr="00AD5415">
              <w:rPr>
                <w:rFonts w:ascii="Times New Roman" w:hAnsi="Times New Roman" w:cs="Times New Roman"/>
                <w:sz w:val="28"/>
                <w:szCs w:val="28"/>
              </w:rPr>
              <w:t> 296-КЗ</w:t>
            </w:r>
          </w:p>
        </w:tc>
      </w:tr>
    </w:tbl>
    <w:p w:rsidR="00AD5415" w:rsidRPr="00AD5415" w:rsidRDefault="00AD5415" w:rsidP="00A0674B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AD5415" w:rsidRPr="00AD5415" w:rsidRDefault="00AD5415" w:rsidP="00A067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D5415" w:rsidRPr="00AD5415" w:rsidRDefault="00AD5415" w:rsidP="00A067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D5415">
        <w:rPr>
          <w:rFonts w:ascii="Times New Roman" w:hAnsi="Times New Roman" w:cs="Times New Roman"/>
          <w:sz w:val="28"/>
          <w:szCs w:val="28"/>
        </w:rPr>
        <w:t>ЗАКОН</w:t>
      </w:r>
    </w:p>
    <w:p w:rsidR="00AD5415" w:rsidRPr="00AD5415" w:rsidRDefault="00AD5415" w:rsidP="00A067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D5415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AD5415" w:rsidRPr="00AD5415" w:rsidRDefault="00AD5415" w:rsidP="00A067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D5415">
        <w:rPr>
          <w:rFonts w:ascii="Times New Roman" w:hAnsi="Times New Roman" w:cs="Times New Roman"/>
          <w:sz w:val="28"/>
          <w:szCs w:val="28"/>
        </w:rPr>
        <w:t>О КОМИССИЯХ ПО ДЕЛАМ НЕСОВЕРШЕННОЛЕТНИХ И ЗАЩИТЕ ИХ 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5415">
        <w:rPr>
          <w:rFonts w:ascii="Times New Roman" w:hAnsi="Times New Roman" w:cs="Times New Roman"/>
          <w:sz w:val="28"/>
          <w:szCs w:val="28"/>
        </w:rPr>
        <w:t>НА ТЕРРИТОРИИ ПРИМОРСКОГО КРАЯ</w:t>
      </w:r>
    </w:p>
    <w:p w:rsidR="00AD5415" w:rsidRPr="00AD5415" w:rsidRDefault="00AD5415" w:rsidP="00A067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D5415" w:rsidRPr="00AD5415" w:rsidRDefault="00AD5415" w:rsidP="00A0674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D5415">
        <w:rPr>
          <w:rFonts w:ascii="Times New Roman" w:hAnsi="Times New Roman" w:cs="Times New Roman"/>
          <w:sz w:val="28"/>
          <w:szCs w:val="28"/>
        </w:rPr>
        <w:t>Принят</w:t>
      </w:r>
    </w:p>
    <w:p w:rsidR="00AD5415" w:rsidRPr="00AD5415" w:rsidRDefault="00AD5415" w:rsidP="00A0674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D5415">
        <w:rPr>
          <w:rFonts w:ascii="Times New Roman" w:hAnsi="Times New Roman" w:cs="Times New Roman"/>
          <w:sz w:val="28"/>
          <w:szCs w:val="28"/>
        </w:rPr>
        <w:t>Законодательным Собранием</w:t>
      </w:r>
    </w:p>
    <w:p w:rsidR="00AD5415" w:rsidRPr="00AD5415" w:rsidRDefault="00AD5415" w:rsidP="00A0674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D5415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AD5415" w:rsidRPr="00AD5415" w:rsidRDefault="00AD5415" w:rsidP="00A0674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D5415">
        <w:rPr>
          <w:rFonts w:ascii="Times New Roman" w:hAnsi="Times New Roman" w:cs="Times New Roman"/>
          <w:sz w:val="28"/>
          <w:szCs w:val="28"/>
        </w:rPr>
        <w:t>26 октября 2005 года</w:t>
      </w:r>
    </w:p>
    <w:p w:rsidR="00CA338C" w:rsidRPr="00CA338C" w:rsidRDefault="00CA338C" w:rsidP="00CA338C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A338C">
        <w:rPr>
          <w:rFonts w:ascii="Times New Roman" w:eastAsiaTheme="minorHAnsi" w:hAnsi="Times New Roman" w:cs="Times New Roman"/>
          <w:sz w:val="28"/>
          <w:szCs w:val="28"/>
          <w:lang w:eastAsia="en-US"/>
        </w:rPr>
        <w:t>Список изменяющих документов</w:t>
      </w:r>
    </w:p>
    <w:p w:rsidR="00CA338C" w:rsidRPr="00CA338C" w:rsidRDefault="00CA338C" w:rsidP="00CA338C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A338C">
        <w:rPr>
          <w:rFonts w:ascii="Times New Roman" w:eastAsiaTheme="minorHAnsi" w:hAnsi="Times New Roman" w:cs="Times New Roman"/>
          <w:sz w:val="28"/>
          <w:szCs w:val="28"/>
          <w:lang w:eastAsia="en-US"/>
        </w:rPr>
        <w:t>(в ред. Законов Приморского края</w:t>
      </w:r>
    </w:p>
    <w:p w:rsidR="00CA338C" w:rsidRPr="00CA338C" w:rsidRDefault="00CA338C" w:rsidP="00CA338C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A338C">
        <w:rPr>
          <w:rFonts w:ascii="Times New Roman" w:eastAsiaTheme="minorHAnsi" w:hAnsi="Times New Roman" w:cs="Times New Roman"/>
          <w:sz w:val="28"/>
          <w:szCs w:val="28"/>
          <w:lang w:eastAsia="en-US"/>
        </w:rPr>
        <w:t>от 26.06.2006 N 381-КЗ, от 06.07.2009 N 468-КЗ,</w:t>
      </w:r>
    </w:p>
    <w:p w:rsidR="00CA338C" w:rsidRPr="00CA338C" w:rsidRDefault="00CA338C" w:rsidP="00CA338C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A338C">
        <w:rPr>
          <w:rFonts w:ascii="Times New Roman" w:eastAsiaTheme="minorHAnsi" w:hAnsi="Times New Roman" w:cs="Times New Roman"/>
          <w:sz w:val="28"/>
          <w:szCs w:val="28"/>
          <w:lang w:eastAsia="en-US"/>
        </w:rPr>
        <w:t>от 07.10.2011 N 828-КЗ, от 20.12.2012 N 145-КЗ,</w:t>
      </w:r>
    </w:p>
    <w:p w:rsidR="00CA338C" w:rsidRPr="00CA338C" w:rsidRDefault="00CA338C" w:rsidP="00CA338C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A338C">
        <w:rPr>
          <w:rFonts w:ascii="Times New Roman" w:eastAsiaTheme="minorHAnsi" w:hAnsi="Times New Roman" w:cs="Times New Roman"/>
          <w:sz w:val="28"/>
          <w:szCs w:val="28"/>
          <w:lang w:eastAsia="en-US"/>
        </w:rPr>
        <w:t>от 05.04.2013 N 186-КЗ, от 29.04.2013 N 195-КЗ,</w:t>
      </w:r>
    </w:p>
    <w:p w:rsidR="00CA338C" w:rsidRPr="00CA338C" w:rsidRDefault="00CA338C" w:rsidP="00CA338C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A338C">
        <w:rPr>
          <w:rFonts w:ascii="Times New Roman" w:eastAsiaTheme="minorHAnsi" w:hAnsi="Times New Roman" w:cs="Times New Roman"/>
          <w:sz w:val="28"/>
          <w:szCs w:val="28"/>
          <w:lang w:eastAsia="en-US"/>
        </w:rPr>
        <w:t>от 13.08.2013 N 239-КЗ, от 03.10.2013 N 265-КЗ,</w:t>
      </w:r>
    </w:p>
    <w:p w:rsidR="00CA338C" w:rsidRPr="00CA338C" w:rsidRDefault="00CA338C" w:rsidP="00CA338C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A338C">
        <w:rPr>
          <w:rFonts w:ascii="Times New Roman" w:eastAsiaTheme="minorHAnsi" w:hAnsi="Times New Roman" w:cs="Times New Roman"/>
          <w:sz w:val="28"/>
          <w:szCs w:val="28"/>
          <w:lang w:eastAsia="en-US"/>
        </w:rPr>
        <w:t>от 10.02.2014 N 361-КЗ, от 06.03.2015 N 568-КЗ,</w:t>
      </w:r>
    </w:p>
    <w:p w:rsidR="00CA338C" w:rsidRPr="00CA338C" w:rsidRDefault="00CA338C" w:rsidP="00CA338C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A338C">
        <w:rPr>
          <w:rFonts w:ascii="Times New Roman" w:eastAsiaTheme="minorHAnsi" w:hAnsi="Times New Roman" w:cs="Times New Roman"/>
          <w:sz w:val="28"/>
          <w:szCs w:val="28"/>
          <w:lang w:eastAsia="en-US"/>
        </w:rPr>
        <w:t>от 06.10.2015 N 686-КЗ, от 05.04.2016 N 809-КЗ,</w:t>
      </w:r>
    </w:p>
    <w:p w:rsidR="00CA338C" w:rsidRPr="00CA338C" w:rsidRDefault="00CA338C" w:rsidP="00CA338C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A338C">
        <w:rPr>
          <w:rFonts w:ascii="Times New Roman" w:eastAsiaTheme="minorHAnsi" w:hAnsi="Times New Roman" w:cs="Times New Roman"/>
          <w:sz w:val="28"/>
          <w:szCs w:val="28"/>
          <w:lang w:eastAsia="en-US"/>
        </w:rPr>
        <w:t>от 09.08.2017 N 161-КЗ, от 08.10.2018 N 347-КЗ,</w:t>
      </w:r>
    </w:p>
    <w:p w:rsidR="00CA338C" w:rsidRPr="00CA338C" w:rsidRDefault="00CA338C" w:rsidP="00CA338C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A338C">
        <w:rPr>
          <w:rFonts w:ascii="Times New Roman" w:eastAsiaTheme="minorHAnsi" w:hAnsi="Times New Roman" w:cs="Times New Roman"/>
          <w:sz w:val="28"/>
          <w:szCs w:val="28"/>
          <w:lang w:eastAsia="en-US"/>
        </w:rPr>
        <w:t>от 07.02.2019 N 438-КЗ, от 16.09.2019 N 566-КЗ,</w:t>
      </w:r>
    </w:p>
    <w:p w:rsidR="00AD5415" w:rsidRPr="00AD5415" w:rsidRDefault="00CA338C" w:rsidP="00CA33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A338C">
        <w:rPr>
          <w:rFonts w:ascii="Times New Roman" w:eastAsiaTheme="minorHAnsi" w:hAnsi="Times New Roman" w:cs="Times New Roman"/>
          <w:sz w:val="28"/>
          <w:szCs w:val="28"/>
          <w:lang w:eastAsia="en-US"/>
        </w:rPr>
        <w:t>от 04.12.2019 N 653-КЗ, от 05.02.2021 N 994-КЗ)</w:t>
      </w:r>
    </w:p>
    <w:p w:rsidR="00AD5415" w:rsidRPr="00AD5415" w:rsidRDefault="00AD5415" w:rsidP="00A0674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D5415">
        <w:rPr>
          <w:rFonts w:ascii="Times New Roman" w:hAnsi="Times New Roman" w:cs="Times New Roman"/>
          <w:sz w:val="28"/>
          <w:szCs w:val="28"/>
        </w:rPr>
        <w:t>Приложение</w:t>
      </w:r>
    </w:p>
    <w:p w:rsidR="00AD5415" w:rsidRPr="00AD5415" w:rsidRDefault="00AD5415" w:rsidP="00A0674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D5415">
        <w:rPr>
          <w:rFonts w:ascii="Times New Roman" w:hAnsi="Times New Roman" w:cs="Times New Roman"/>
          <w:sz w:val="28"/>
          <w:szCs w:val="28"/>
        </w:rPr>
        <w:t>к Закону</w:t>
      </w:r>
    </w:p>
    <w:p w:rsidR="00AD5415" w:rsidRPr="00AD5415" w:rsidRDefault="00AD5415" w:rsidP="00A0674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D5415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AD5415" w:rsidRPr="00AD5415" w:rsidRDefault="00AD5415" w:rsidP="00A0674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D5415">
        <w:rPr>
          <w:rFonts w:ascii="Times New Roman" w:hAnsi="Times New Roman" w:cs="Times New Roman"/>
          <w:sz w:val="28"/>
          <w:szCs w:val="28"/>
        </w:rPr>
        <w:t xml:space="preserve">от 08.11.2005 </w:t>
      </w:r>
      <w:r w:rsidR="00C74FCA">
        <w:rPr>
          <w:rFonts w:ascii="Times New Roman" w:hAnsi="Times New Roman" w:cs="Times New Roman"/>
          <w:sz w:val="28"/>
          <w:szCs w:val="28"/>
        </w:rPr>
        <w:t>№</w:t>
      </w:r>
      <w:r w:rsidRPr="00AD5415">
        <w:rPr>
          <w:rFonts w:ascii="Times New Roman" w:hAnsi="Times New Roman" w:cs="Times New Roman"/>
          <w:sz w:val="28"/>
          <w:szCs w:val="28"/>
        </w:rPr>
        <w:t xml:space="preserve"> 296-КЗ</w:t>
      </w:r>
    </w:p>
    <w:p w:rsidR="00AD5415" w:rsidRPr="00AD5415" w:rsidRDefault="00AD5415" w:rsidP="00A067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338C" w:rsidRDefault="00CA338C" w:rsidP="00CA338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38C">
        <w:rPr>
          <w:rFonts w:ascii="Times New Roman" w:hAnsi="Times New Roman" w:cs="Times New Roman"/>
          <w:b/>
          <w:sz w:val="28"/>
          <w:szCs w:val="28"/>
        </w:rPr>
        <w:t>МЕТОДИКА ОПРЕДЕЛЕНИЯ ОБЩЕГО ОБЪЕМА СУБВЕНЦИЙ, ПРЕДОСТАВЛЯЕМЫХ БЮДЖЕТАМ МУНИЦИПАЛЬНЫХ РАЙОНОВ, МУНИЦИПАЛЬНЫХ ОКРУГОВ, ГОРОДСКИХ ОКРУГОВ ПРИМОРСКОГО КРАЯ НА ОСУЩЕСТВЛЕНИЕ ГОСУДАРСТВЕННЫХ ПОЛНОМОЧИЙ ПО СОЗДАНИЮ И ОБЕСПЕЧЕНИЮ ДЕЯТЕЛЬНОСТИ КОМИССИЙ ПО ДЕЛАМ НЕСО</w:t>
      </w:r>
      <w:r>
        <w:rPr>
          <w:rFonts w:ascii="Times New Roman" w:hAnsi="Times New Roman" w:cs="Times New Roman"/>
          <w:b/>
          <w:sz w:val="28"/>
          <w:szCs w:val="28"/>
        </w:rPr>
        <w:t>ВЕРШЕННОЛЕТНИХ И ЗАЩИТЕ ИХ ПРАВ</w:t>
      </w:r>
    </w:p>
    <w:p w:rsidR="00CA338C" w:rsidRPr="00CA338C" w:rsidRDefault="00CA338C" w:rsidP="00CA338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A338C" w:rsidRPr="00CA338C" w:rsidRDefault="00CA338C" w:rsidP="00CA338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CA338C" w:rsidRPr="00CA338C" w:rsidRDefault="00CA338C" w:rsidP="00CA338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38C">
        <w:rPr>
          <w:rFonts w:ascii="Times New Roman" w:eastAsia="Times New Roman" w:hAnsi="Times New Roman" w:cs="Times New Roman"/>
          <w:sz w:val="28"/>
          <w:szCs w:val="28"/>
          <w:lang w:eastAsia="ru-RU"/>
        </w:rPr>
        <w:t>(введена Законом Приморского края</w:t>
      </w:r>
    </w:p>
    <w:p w:rsidR="00CA338C" w:rsidRPr="00CA338C" w:rsidRDefault="00CA338C" w:rsidP="00CA338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06.07.2009 N 468-КЗ;</w:t>
      </w:r>
    </w:p>
    <w:p w:rsidR="00CA338C" w:rsidRPr="00CA338C" w:rsidRDefault="00CA338C" w:rsidP="00CA338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ред. Законов Приморского края</w:t>
      </w:r>
    </w:p>
    <w:p w:rsidR="00CA338C" w:rsidRDefault="00CA338C" w:rsidP="00CA338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20.12.2012 N 145-КЗ, от 04.12.2019 N 653-КЗ)</w:t>
      </w:r>
    </w:p>
    <w:p w:rsidR="00CA338C" w:rsidRDefault="00CA338C" w:rsidP="00CA338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38C" w:rsidRPr="00CA338C" w:rsidRDefault="00CA338C" w:rsidP="00CA33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338C">
        <w:rPr>
          <w:rFonts w:ascii="Times New Roman" w:hAnsi="Times New Roman" w:cs="Times New Roman"/>
          <w:sz w:val="28"/>
          <w:szCs w:val="28"/>
        </w:rPr>
        <w:t>Общий объем субвенций, предоставляемых бюджетам муниципальных районов, муниципальных округов, городских округов Приморского края на осуществление государственных полномочий по созданию и обеспечению деятельности комиссий по делам несовершеннолетних и защите их прав, определяется по формуле:</w:t>
      </w:r>
    </w:p>
    <w:p w:rsidR="00CA338C" w:rsidRPr="00CA338C" w:rsidRDefault="00CA338C" w:rsidP="00CA3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38C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6" w:history="1">
        <w:r w:rsidRPr="00CA338C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CA338C">
        <w:rPr>
          <w:rFonts w:ascii="Times New Roman" w:hAnsi="Times New Roman" w:cs="Times New Roman"/>
          <w:sz w:val="28"/>
          <w:szCs w:val="28"/>
        </w:rPr>
        <w:t xml:space="preserve"> Приморского края от 04.12.2019 N 653-КЗ)</w:t>
      </w:r>
    </w:p>
    <w:p w:rsidR="00CA338C" w:rsidRPr="00CA338C" w:rsidRDefault="00CA338C" w:rsidP="00CA33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38C" w:rsidRPr="00CA338C" w:rsidRDefault="00CA338C" w:rsidP="00CA33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338C">
        <w:rPr>
          <w:rFonts w:ascii="Times New Roman" w:hAnsi="Times New Roman" w:cs="Times New Roman"/>
          <w:sz w:val="28"/>
          <w:szCs w:val="28"/>
        </w:rPr>
        <w:t>S = SUM(</w:t>
      </w:r>
      <w:proofErr w:type="spellStart"/>
      <w:r w:rsidRPr="00CA338C">
        <w:rPr>
          <w:rFonts w:ascii="Times New Roman" w:hAnsi="Times New Roman" w:cs="Times New Roman"/>
          <w:sz w:val="28"/>
          <w:szCs w:val="28"/>
        </w:rPr>
        <w:t>S</w:t>
      </w:r>
      <w:r w:rsidRPr="00CA338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CA338C">
        <w:rPr>
          <w:rFonts w:ascii="Times New Roman" w:hAnsi="Times New Roman" w:cs="Times New Roman"/>
          <w:sz w:val="28"/>
          <w:szCs w:val="28"/>
        </w:rPr>
        <w:t>),</w:t>
      </w:r>
    </w:p>
    <w:p w:rsidR="00CA338C" w:rsidRPr="00CA338C" w:rsidRDefault="00CA338C" w:rsidP="00CA3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38C" w:rsidRPr="00CA338C" w:rsidRDefault="00CA338C" w:rsidP="00CA33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338C">
        <w:rPr>
          <w:rFonts w:ascii="Times New Roman" w:hAnsi="Times New Roman" w:cs="Times New Roman"/>
          <w:sz w:val="28"/>
          <w:szCs w:val="28"/>
        </w:rPr>
        <w:t>S - общий объем субвенций, предоставляемых бюджетам муниципальных районов, муниципальных округов, городских округов Приморского края на осуществление государственных полномочий по созданию и обеспечению деятельности комиссий по делам несовершеннолетних и защите их прав;</w:t>
      </w:r>
    </w:p>
    <w:p w:rsidR="00CA338C" w:rsidRPr="00CA338C" w:rsidRDefault="00CA338C" w:rsidP="00CA3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38C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7" w:history="1">
        <w:r w:rsidRPr="00CA338C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CA338C">
        <w:rPr>
          <w:rFonts w:ascii="Times New Roman" w:hAnsi="Times New Roman" w:cs="Times New Roman"/>
          <w:sz w:val="28"/>
          <w:szCs w:val="28"/>
        </w:rPr>
        <w:t xml:space="preserve"> Приморского края от 04.12.2019 N 653-КЗ)</w:t>
      </w:r>
    </w:p>
    <w:p w:rsidR="00CA338C" w:rsidRPr="00CA338C" w:rsidRDefault="00CA338C" w:rsidP="00CA338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338C">
        <w:rPr>
          <w:rFonts w:ascii="Times New Roman" w:hAnsi="Times New Roman" w:cs="Times New Roman"/>
          <w:sz w:val="28"/>
          <w:szCs w:val="28"/>
        </w:rPr>
        <w:t>S</w:t>
      </w:r>
      <w:r w:rsidRPr="00CA338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CA338C">
        <w:rPr>
          <w:rFonts w:ascii="Times New Roman" w:hAnsi="Times New Roman" w:cs="Times New Roman"/>
          <w:sz w:val="28"/>
          <w:szCs w:val="28"/>
        </w:rPr>
        <w:t xml:space="preserve"> - объем субвенций, предоставляемых бюджету i-того муниципального района (муниципального округа, городского округа) на осуществление государственных полномочий по созданию и обеспечению деятельности комиссий по делам несовершеннолетних и защите их прав.</w:t>
      </w:r>
    </w:p>
    <w:p w:rsidR="00CA338C" w:rsidRPr="00CA338C" w:rsidRDefault="00CA338C" w:rsidP="00CA3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38C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8" w:history="1">
        <w:r w:rsidRPr="00CA338C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CA338C">
        <w:rPr>
          <w:rFonts w:ascii="Times New Roman" w:hAnsi="Times New Roman" w:cs="Times New Roman"/>
          <w:sz w:val="28"/>
          <w:szCs w:val="28"/>
        </w:rPr>
        <w:t xml:space="preserve"> Приморского края от 04.12.2019 N 653-КЗ)</w:t>
      </w:r>
    </w:p>
    <w:p w:rsidR="00CA338C" w:rsidRPr="00CA338C" w:rsidRDefault="00CA338C" w:rsidP="00CA3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38C" w:rsidRPr="00CA338C" w:rsidRDefault="00CA338C" w:rsidP="00CA33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338C">
        <w:rPr>
          <w:rFonts w:ascii="Times New Roman" w:hAnsi="Times New Roman" w:cs="Times New Roman"/>
          <w:sz w:val="28"/>
          <w:szCs w:val="28"/>
        </w:rPr>
        <w:t>S</w:t>
      </w:r>
      <w:r w:rsidRPr="00CA338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CA338C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CA338C">
        <w:rPr>
          <w:rFonts w:ascii="Times New Roman" w:hAnsi="Times New Roman" w:cs="Times New Roman"/>
          <w:sz w:val="28"/>
          <w:szCs w:val="28"/>
        </w:rPr>
        <w:t>Z</w:t>
      </w:r>
      <w:r w:rsidRPr="00CA338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CA338C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CA338C">
        <w:rPr>
          <w:rFonts w:ascii="Times New Roman" w:hAnsi="Times New Roman" w:cs="Times New Roman"/>
          <w:sz w:val="28"/>
          <w:szCs w:val="28"/>
        </w:rPr>
        <w:t>M</w:t>
      </w:r>
      <w:r w:rsidRPr="00CA338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CA338C">
        <w:rPr>
          <w:rFonts w:ascii="Times New Roman" w:hAnsi="Times New Roman" w:cs="Times New Roman"/>
          <w:sz w:val="28"/>
          <w:szCs w:val="28"/>
        </w:rPr>
        <w:t>, где</w:t>
      </w:r>
    </w:p>
    <w:p w:rsidR="00CA338C" w:rsidRPr="00CA338C" w:rsidRDefault="00CA338C" w:rsidP="00CA3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38C" w:rsidRPr="00CA338C" w:rsidRDefault="00CA338C" w:rsidP="00CA33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338C">
        <w:rPr>
          <w:rFonts w:ascii="Times New Roman" w:hAnsi="Times New Roman" w:cs="Times New Roman"/>
          <w:sz w:val="28"/>
          <w:szCs w:val="28"/>
        </w:rPr>
        <w:t>Z</w:t>
      </w:r>
      <w:r w:rsidRPr="00CA338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CA338C">
        <w:rPr>
          <w:rFonts w:ascii="Times New Roman" w:hAnsi="Times New Roman" w:cs="Times New Roman"/>
          <w:sz w:val="28"/>
          <w:szCs w:val="28"/>
        </w:rPr>
        <w:t xml:space="preserve"> - годовой фонд оплаты труда муниципальных служащих - членов комиссии по делам несовершеннолетних и защите их прав i-того муниципального района (муниципального округа, городского округа), работающих на постоянной штатной основе;</w:t>
      </w:r>
    </w:p>
    <w:p w:rsidR="00CA338C" w:rsidRPr="00CA338C" w:rsidRDefault="00CA338C" w:rsidP="00CA3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38C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9" w:history="1">
        <w:r w:rsidRPr="00CA338C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CA338C">
        <w:rPr>
          <w:rFonts w:ascii="Times New Roman" w:hAnsi="Times New Roman" w:cs="Times New Roman"/>
          <w:sz w:val="28"/>
          <w:szCs w:val="28"/>
        </w:rPr>
        <w:t xml:space="preserve"> Приморского края от 04.12.2019 N 653-КЗ)</w:t>
      </w:r>
    </w:p>
    <w:p w:rsidR="00CA338C" w:rsidRPr="00CA338C" w:rsidRDefault="00CA338C" w:rsidP="00CA338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338C">
        <w:rPr>
          <w:rFonts w:ascii="Times New Roman" w:hAnsi="Times New Roman" w:cs="Times New Roman"/>
          <w:sz w:val="28"/>
          <w:szCs w:val="28"/>
        </w:rPr>
        <w:t>M</w:t>
      </w:r>
      <w:r w:rsidRPr="00CA338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CA338C">
        <w:rPr>
          <w:rFonts w:ascii="Times New Roman" w:hAnsi="Times New Roman" w:cs="Times New Roman"/>
          <w:sz w:val="28"/>
          <w:szCs w:val="28"/>
        </w:rPr>
        <w:t xml:space="preserve"> - объем материальных затрат на обеспечение деятельности комиссий по делам несовершеннолетних и защите их прав в i-том муниципальном районе (муниципальном округе, городском округе).</w:t>
      </w:r>
    </w:p>
    <w:p w:rsidR="00CA338C" w:rsidRPr="00CA338C" w:rsidRDefault="00CA338C" w:rsidP="00CA3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38C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0" w:history="1">
        <w:r w:rsidRPr="00CA338C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CA338C">
        <w:rPr>
          <w:rFonts w:ascii="Times New Roman" w:hAnsi="Times New Roman" w:cs="Times New Roman"/>
          <w:sz w:val="28"/>
          <w:szCs w:val="28"/>
        </w:rPr>
        <w:t xml:space="preserve"> Приморского края от 04.12.2019 N 653-КЗ)</w:t>
      </w:r>
    </w:p>
    <w:p w:rsidR="00CA338C" w:rsidRPr="00CA338C" w:rsidRDefault="00CA338C" w:rsidP="00CA3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38C" w:rsidRPr="00CA338C" w:rsidRDefault="00CA338C" w:rsidP="00CA33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338C">
        <w:rPr>
          <w:rFonts w:ascii="Times New Roman" w:hAnsi="Times New Roman" w:cs="Times New Roman"/>
          <w:sz w:val="28"/>
          <w:szCs w:val="28"/>
        </w:rPr>
        <w:t>Z</w:t>
      </w:r>
      <w:r w:rsidRPr="00CA338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CA338C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CA338C">
        <w:rPr>
          <w:rFonts w:ascii="Times New Roman" w:hAnsi="Times New Roman" w:cs="Times New Roman"/>
          <w:sz w:val="28"/>
          <w:szCs w:val="28"/>
        </w:rPr>
        <w:t>Н</w:t>
      </w:r>
      <w:r w:rsidRPr="00CA338C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CA338C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CA338C">
        <w:rPr>
          <w:rFonts w:ascii="Times New Roman" w:hAnsi="Times New Roman" w:cs="Times New Roman"/>
          <w:sz w:val="28"/>
          <w:szCs w:val="28"/>
        </w:rPr>
        <w:t>К</w:t>
      </w:r>
      <w:r w:rsidRPr="00CA338C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CA338C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CA338C">
        <w:rPr>
          <w:rFonts w:ascii="Times New Roman" w:hAnsi="Times New Roman" w:cs="Times New Roman"/>
          <w:sz w:val="28"/>
          <w:szCs w:val="28"/>
        </w:rPr>
        <w:t>НЗП</w:t>
      </w:r>
      <w:r w:rsidRPr="00CA338C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proofErr w:type="spellEnd"/>
      <w:r w:rsidRPr="00CA338C">
        <w:rPr>
          <w:rFonts w:ascii="Times New Roman" w:hAnsi="Times New Roman" w:cs="Times New Roman"/>
          <w:sz w:val="28"/>
          <w:szCs w:val="28"/>
        </w:rPr>
        <w:t xml:space="preserve">) x </w:t>
      </w:r>
      <w:proofErr w:type="spellStart"/>
      <w:r w:rsidRPr="00CA338C">
        <w:rPr>
          <w:rFonts w:ascii="Times New Roman" w:hAnsi="Times New Roman" w:cs="Times New Roman"/>
          <w:sz w:val="28"/>
          <w:szCs w:val="28"/>
        </w:rPr>
        <w:t>Н</w:t>
      </w:r>
      <w:r w:rsidRPr="00CA338C">
        <w:rPr>
          <w:rFonts w:ascii="Times New Roman" w:hAnsi="Times New Roman" w:cs="Times New Roman"/>
          <w:sz w:val="28"/>
          <w:szCs w:val="28"/>
          <w:vertAlign w:val="subscript"/>
        </w:rPr>
        <w:t>ч</w:t>
      </w:r>
      <w:proofErr w:type="spellEnd"/>
      <w:r w:rsidRPr="00CA338C">
        <w:rPr>
          <w:rFonts w:ascii="Times New Roman" w:hAnsi="Times New Roman" w:cs="Times New Roman"/>
          <w:sz w:val="28"/>
          <w:szCs w:val="28"/>
        </w:rPr>
        <w:t>, где</w:t>
      </w:r>
    </w:p>
    <w:p w:rsidR="00CA338C" w:rsidRPr="00CA338C" w:rsidRDefault="00CA338C" w:rsidP="00CA3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38C" w:rsidRPr="00CA338C" w:rsidRDefault="00CA338C" w:rsidP="00CA33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338C">
        <w:rPr>
          <w:rFonts w:ascii="Times New Roman" w:hAnsi="Times New Roman" w:cs="Times New Roman"/>
          <w:sz w:val="28"/>
          <w:szCs w:val="28"/>
        </w:rPr>
        <w:t>Н</w:t>
      </w:r>
      <w:r w:rsidRPr="00CA338C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CA338C">
        <w:rPr>
          <w:rFonts w:ascii="Times New Roman" w:hAnsi="Times New Roman" w:cs="Times New Roman"/>
          <w:sz w:val="28"/>
          <w:szCs w:val="28"/>
        </w:rPr>
        <w:t xml:space="preserve"> - расходы на оплату труда одного муниципального служащего - члена комиссии по делам несовершеннолетних и защите их прав i-того муниципального района (муниципального округа, городского округа), работающего на постоянной штатной основе, определяемые с учетом соответствующих расходов предыдущего финансового года;</w:t>
      </w:r>
    </w:p>
    <w:p w:rsidR="00CA338C" w:rsidRPr="00CA338C" w:rsidRDefault="00CA338C" w:rsidP="00CA3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38C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1" w:history="1">
        <w:r w:rsidRPr="00CA338C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CA338C">
        <w:rPr>
          <w:rFonts w:ascii="Times New Roman" w:hAnsi="Times New Roman" w:cs="Times New Roman"/>
          <w:sz w:val="28"/>
          <w:szCs w:val="28"/>
        </w:rPr>
        <w:t xml:space="preserve"> Приморского края от 04.12.2019 N 653-КЗ)</w:t>
      </w:r>
    </w:p>
    <w:p w:rsidR="00CA338C" w:rsidRPr="00CA338C" w:rsidRDefault="00CA338C" w:rsidP="00CA338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338C">
        <w:rPr>
          <w:rFonts w:ascii="Times New Roman" w:hAnsi="Times New Roman" w:cs="Times New Roman"/>
          <w:sz w:val="28"/>
          <w:szCs w:val="28"/>
        </w:rPr>
        <w:t>К</w:t>
      </w:r>
      <w:r w:rsidRPr="00CA338C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CA338C">
        <w:rPr>
          <w:rFonts w:ascii="Times New Roman" w:hAnsi="Times New Roman" w:cs="Times New Roman"/>
          <w:sz w:val="28"/>
          <w:szCs w:val="28"/>
        </w:rPr>
        <w:t xml:space="preserve"> - коэффициент индексации расходов на оплату труда муниципальных служащих - членов комиссии по делам несовершеннолетних и защите их прав i-того муниципального района (муниципального округа, городского округа), работающих на постоянной штатной основе;</w:t>
      </w:r>
    </w:p>
    <w:p w:rsidR="00CA338C" w:rsidRPr="00CA338C" w:rsidRDefault="00CA338C" w:rsidP="00CA3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38C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2" w:history="1">
        <w:r w:rsidRPr="00CA338C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CA338C">
        <w:rPr>
          <w:rFonts w:ascii="Times New Roman" w:hAnsi="Times New Roman" w:cs="Times New Roman"/>
          <w:sz w:val="28"/>
          <w:szCs w:val="28"/>
        </w:rPr>
        <w:t xml:space="preserve"> Приморского края от 04.12.2019 N 653-КЗ)</w:t>
      </w:r>
    </w:p>
    <w:p w:rsidR="00CA338C" w:rsidRPr="00CA338C" w:rsidRDefault="00CA338C" w:rsidP="00CA338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338C">
        <w:rPr>
          <w:rFonts w:ascii="Times New Roman" w:hAnsi="Times New Roman" w:cs="Times New Roman"/>
          <w:sz w:val="28"/>
          <w:szCs w:val="28"/>
        </w:rPr>
        <w:t>НЗП</w:t>
      </w:r>
      <w:r w:rsidRPr="00CA338C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proofErr w:type="spellEnd"/>
      <w:r w:rsidRPr="00CA338C">
        <w:rPr>
          <w:rFonts w:ascii="Times New Roman" w:hAnsi="Times New Roman" w:cs="Times New Roman"/>
          <w:sz w:val="28"/>
          <w:szCs w:val="28"/>
        </w:rPr>
        <w:t xml:space="preserve"> - начисления на оплату труда, к которым относятся начисления на заработную плату, перечисляемые работодателем в федеральный бюджет, бюджет Пенсионного фонда Российской Федерации, бюджет Фонда социального страхования Российской Федерации, бюджеты Федерального фонда обязательного медицинского страхования и территориальных фондов обязательного медицинского страхования в соответствии с федеральным законодательством;</w:t>
      </w:r>
    </w:p>
    <w:p w:rsidR="00CA338C" w:rsidRPr="00CA338C" w:rsidRDefault="00CA338C" w:rsidP="00CA338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338C">
        <w:rPr>
          <w:rFonts w:ascii="Times New Roman" w:hAnsi="Times New Roman" w:cs="Times New Roman"/>
          <w:sz w:val="28"/>
          <w:szCs w:val="28"/>
        </w:rPr>
        <w:t>Н</w:t>
      </w:r>
      <w:r w:rsidRPr="00CA338C">
        <w:rPr>
          <w:rFonts w:ascii="Times New Roman" w:hAnsi="Times New Roman" w:cs="Times New Roman"/>
          <w:sz w:val="28"/>
          <w:szCs w:val="28"/>
          <w:vertAlign w:val="subscript"/>
        </w:rPr>
        <w:t>ч</w:t>
      </w:r>
      <w:proofErr w:type="spellEnd"/>
      <w:r w:rsidRPr="00CA338C">
        <w:rPr>
          <w:rFonts w:ascii="Times New Roman" w:hAnsi="Times New Roman" w:cs="Times New Roman"/>
          <w:sz w:val="28"/>
          <w:szCs w:val="28"/>
        </w:rPr>
        <w:t xml:space="preserve"> - норматив численности муниципальных служащих - членов комиссии по делам несовершеннолетних и защите их прав i-того муниципального района (муниципального округа, городского округа), работающих на постоянной штатной основе, утверждаемый законом о краевом бюджете на соответствующий финансовый год и плановый период, установленный в соответствии с требованиями настоящего Закона.</w:t>
      </w:r>
    </w:p>
    <w:p w:rsidR="00CA338C" w:rsidRPr="00CA338C" w:rsidRDefault="00CA338C" w:rsidP="00CA3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38C">
        <w:rPr>
          <w:rFonts w:ascii="Times New Roman" w:hAnsi="Times New Roman" w:cs="Times New Roman"/>
          <w:sz w:val="28"/>
          <w:szCs w:val="28"/>
        </w:rPr>
        <w:t xml:space="preserve">(в ред. Законов Приморского края от 20.12.2012 </w:t>
      </w:r>
      <w:hyperlink r:id="rId13" w:history="1">
        <w:r w:rsidRPr="00CA338C">
          <w:rPr>
            <w:rFonts w:ascii="Times New Roman" w:hAnsi="Times New Roman" w:cs="Times New Roman"/>
            <w:sz w:val="28"/>
            <w:szCs w:val="28"/>
          </w:rPr>
          <w:t>N 145-КЗ</w:t>
        </w:r>
      </w:hyperlink>
      <w:r w:rsidRPr="00CA338C">
        <w:rPr>
          <w:rFonts w:ascii="Times New Roman" w:hAnsi="Times New Roman" w:cs="Times New Roman"/>
          <w:sz w:val="28"/>
          <w:szCs w:val="28"/>
        </w:rPr>
        <w:t xml:space="preserve">, от 04.12.2019 </w:t>
      </w:r>
      <w:hyperlink r:id="rId14" w:history="1">
        <w:r w:rsidRPr="00CA338C">
          <w:rPr>
            <w:rFonts w:ascii="Times New Roman" w:hAnsi="Times New Roman" w:cs="Times New Roman"/>
            <w:sz w:val="28"/>
            <w:szCs w:val="28"/>
          </w:rPr>
          <w:t>N 653-КЗ</w:t>
        </w:r>
      </w:hyperlink>
      <w:r w:rsidRPr="00CA338C">
        <w:rPr>
          <w:rFonts w:ascii="Times New Roman" w:hAnsi="Times New Roman" w:cs="Times New Roman"/>
          <w:sz w:val="28"/>
          <w:szCs w:val="28"/>
        </w:rPr>
        <w:t>)</w:t>
      </w:r>
    </w:p>
    <w:p w:rsidR="00CA338C" w:rsidRPr="00CA338C" w:rsidRDefault="00CA338C" w:rsidP="00CA3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38C" w:rsidRPr="00CA338C" w:rsidRDefault="00CA338C" w:rsidP="00CA33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338C">
        <w:rPr>
          <w:rFonts w:ascii="Times New Roman" w:hAnsi="Times New Roman" w:cs="Times New Roman"/>
          <w:sz w:val="28"/>
          <w:szCs w:val="28"/>
        </w:rPr>
        <w:t>М</w:t>
      </w:r>
      <w:r w:rsidRPr="00CA338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CA338C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CA338C">
        <w:rPr>
          <w:rFonts w:ascii="Times New Roman" w:hAnsi="Times New Roman" w:cs="Times New Roman"/>
          <w:sz w:val="28"/>
          <w:szCs w:val="28"/>
        </w:rPr>
        <w:t>A</w:t>
      </w:r>
      <w:r w:rsidRPr="00CA338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CA338C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CA338C">
        <w:rPr>
          <w:rFonts w:ascii="Times New Roman" w:hAnsi="Times New Roman" w:cs="Times New Roman"/>
          <w:sz w:val="28"/>
          <w:szCs w:val="28"/>
        </w:rPr>
        <w:t>X</w:t>
      </w:r>
      <w:r w:rsidRPr="00CA338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CA338C">
        <w:rPr>
          <w:rFonts w:ascii="Times New Roman" w:hAnsi="Times New Roman" w:cs="Times New Roman"/>
          <w:sz w:val="28"/>
          <w:szCs w:val="28"/>
        </w:rPr>
        <w:t xml:space="preserve"> x R, где</w:t>
      </w:r>
    </w:p>
    <w:p w:rsidR="00CA338C" w:rsidRPr="00CA338C" w:rsidRDefault="00CA338C" w:rsidP="00CA3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38C" w:rsidRPr="00CA338C" w:rsidRDefault="00CA338C" w:rsidP="00CA33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338C">
        <w:rPr>
          <w:rFonts w:ascii="Times New Roman" w:hAnsi="Times New Roman" w:cs="Times New Roman"/>
          <w:sz w:val="28"/>
          <w:szCs w:val="28"/>
        </w:rPr>
        <w:t>A</w:t>
      </w:r>
      <w:r w:rsidRPr="00CA338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CA338C">
        <w:rPr>
          <w:rFonts w:ascii="Times New Roman" w:hAnsi="Times New Roman" w:cs="Times New Roman"/>
          <w:sz w:val="28"/>
          <w:szCs w:val="28"/>
        </w:rPr>
        <w:t xml:space="preserve"> - норматив расходов на обеспечение деятельности одной комиссии по делам несовершеннолетних и защите их прав в i-том муниципальном районе (муниципальном округе, городском округе), утверждаемый законом о краевом бюджете на соответствующий финансовый год и плановый период и включающий расходы на оплату услуг телефонной связи, в том числе междугородной, канцелярских товаров, оргтехники, транспорта, командировочные и другие расходы, связанные с обеспечением ее деятельности;</w:t>
      </w:r>
    </w:p>
    <w:p w:rsidR="00CA338C" w:rsidRPr="00CA338C" w:rsidRDefault="00CA338C" w:rsidP="00CA3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38C">
        <w:rPr>
          <w:rFonts w:ascii="Times New Roman" w:hAnsi="Times New Roman" w:cs="Times New Roman"/>
          <w:sz w:val="28"/>
          <w:szCs w:val="28"/>
        </w:rPr>
        <w:t xml:space="preserve">(в ред. Законов Приморского края от 20.12.2012 </w:t>
      </w:r>
      <w:hyperlink r:id="rId15" w:history="1">
        <w:r w:rsidRPr="00CA338C">
          <w:rPr>
            <w:rFonts w:ascii="Times New Roman" w:hAnsi="Times New Roman" w:cs="Times New Roman"/>
            <w:sz w:val="28"/>
            <w:szCs w:val="28"/>
          </w:rPr>
          <w:t>N 145-КЗ</w:t>
        </w:r>
      </w:hyperlink>
      <w:r w:rsidRPr="00CA338C">
        <w:rPr>
          <w:rFonts w:ascii="Times New Roman" w:hAnsi="Times New Roman" w:cs="Times New Roman"/>
          <w:sz w:val="28"/>
          <w:szCs w:val="28"/>
        </w:rPr>
        <w:t xml:space="preserve">, от 04.12.2019 </w:t>
      </w:r>
      <w:hyperlink r:id="rId16" w:history="1">
        <w:r w:rsidRPr="00CA338C">
          <w:rPr>
            <w:rFonts w:ascii="Times New Roman" w:hAnsi="Times New Roman" w:cs="Times New Roman"/>
            <w:sz w:val="28"/>
            <w:szCs w:val="28"/>
          </w:rPr>
          <w:t>N 653-КЗ</w:t>
        </w:r>
      </w:hyperlink>
      <w:r w:rsidRPr="00CA338C">
        <w:rPr>
          <w:rFonts w:ascii="Times New Roman" w:hAnsi="Times New Roman" w:cs="Times New Roman"/>
          <w:sz w:val="28"/>
          <w:szCs w:val="28"/>
        </w:rPr>
        <w:t>)</w:t>
      </w:r>
    </w:p>
    <w:p w:rsidR="00CA338C" w:rsidRPr="00CA338C" w:rsidRDefault="00CA338C" w:rsidP="00CA338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338C">
        <w:rPr>
          <w:rFonts w:ascii="Times New Roman" w:hAnsi="Times New Roman" w:cs="Times New Roman"/>
          <w:sz w:val="28"/>
          <w:szCs w:val="28"/>
        </w:rPr>
        <w:t>X</w:t>
      </w:r>
      <w:r w:rsidRPr="00CA338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CA338C">
        <w:rPr>
          <w:rFonts w:ascii="Times New Roman" w:hAnsi="Times New Roman" w:cs="Times New Roman"/>
          <w:sz w:val="28"/>
          <w:szCs w:val="28"/>
        </w:rPr>
        <w:t xml:space="preserve"> - количество комиссий по делам несовершеннолетних и защите их прав в i-том муниципальном районе (муниципальном округе, городском округе);</w:t>
      </w:r>
    </w:p>
    <w:p w:rsidR="00CA338C" w:rsidRPr="00CA338C" w:rsidRDefault="00CA338C" w:rsidP="00CA3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38C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7" w:history="1">
        <w:r w:rsidRPr="00CA338C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CA338C">
        <w:rPr>
          <w:rFonts w:ascii="Times New Roman" w:hAnsi="Times New Roman" w:cs="Times New Roman"/>
          <w:sz w:val="28"/>
          <w:szCs w:val="28"/>
        </w:rPr>
        <w:t xml:space="preserve"> Приморского края от 04.12.2019 N 653-КЗ)</w:t>
      </w:r>
    </w:p>
    <w:p w:rsidR="00CA338C" w:rsidRPr="00CA338C" w:rsidRDefault="00CA338C" w:rsidP="00CA338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338C">
        <w:rPr>
          <w:rFonts w:ascii="Times New Roman" w:hAnsi="Times New Roman" w:cs="Times New Roman"/>
          <w:sz w:val="28"/>
          <w:szCs w:val="28"/>
        </w:rPr>
        <w:t>R - коэффициент, учитывающий прогнозируемый уровень инфляции.</w:t>
      </w:r>
    </w:p>
    <w:p w:rsidR="00C27AB2" w:rsidRPr="00CA338C" w:rsidRDefault="00C27AB2" w:rsidP="00CA3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27AB2" w:rsidRPr="00CA338C" w:rsidSect="00C151D9">
      <w:headerReference w:type="default" r:id="rId1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415" w:rsidRDefault="00AD5415" w:rsidP="00AD5415">
      <w:pPr>
        <w:spacing w:after="0" w:line="240" w:lineRule="auto"/>
      </w:pPr>
      <w:r>
        <w:separator/>
      </w:r>
    </w:p>
  </w:endnote>
  <w:endnote w:type="continuationSeparator" w:id="0">
    <w:p w:rsidR="00AD5415" w:rsidRDefault="00AD5415" w:rsidP="00AD5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415" w:rsidRDefault="00AD5415" w:rsidP="00AD5415">
      <w:pPr>
        <w:spacing w:after="0" w:line="240" w:lineRule="auto"/>
      </w:pPr>
      <w:r>
        <w:separator/>
      </w:r>
    </w:p>
  </w:footnote>
  <w:footnote w:type="continuationSeparator" w:id="0">
    <w:p w:rsidR="00AD5415" w:rsidRDefault="00AD5415" w:rsidP="00AD5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49741"/>
      <w:docPartObj>
        <w:docPartGallery w:val="Page Numbers (Top of Page)"/>
        <w:docPartUnique/>
      </w:docPartObj>
    </w:sdtPr>
    <w:sdtEndPr/>
    <w:sdtContent>
      <w:p w:rsidR="00AD5415" w:rsidRDefault="00AD541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338C">
          <w:rPr>
            <w:noProof/>
          </w:rPr>
          <w:t>3</w:t>
        </w:r>
        <w:r>
          <w:fldChar w:fldCharType="end"/>
        </w:r>
      </w:p>
    </w:sdtContent>
  </w:sdt>
  <w:p w:rsidR="00AD5415" w:rsidRDefault="00AD54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415"/>
    <w:rsid w:val="00002A9A"/>
    <w:rsid w:val="00014A1C"/>
    <w:rsid w:val="000357D0"/>
    <w:rsid w:val="00044605"/>
    <w:rsid w:val="00044B5E"/>
    <w:rsid w:val="00056A4B"/>
    <w:rsid w:val="000654E3"/>
    <w:rsid w:val="0008233B"/>
    <w:rsid w:val="0009480A"/>
    <w:rsid w:val="000B1551"/>
    <w:rsid w:val="000C2AFA"/>
    <w:rsid w:val="000C3452"/>
    <w:rsid w:val="000D65C9"/>
    <w:rsid w:val="000E661C"/>
    <w:rsid w:val="000F1E9D"/>
    <w:rsid w:val="000F5863"/>
    <w:rsid w:val="000F5ABD"/>
    <w:rsid w:val="0010156C"/>
    <w:rsid w:val="001041A6"/>
    <w:rsid w:val="00111F86"/>
    <w:rsid w:val="00112549"/>
    <w:rsid w:val="00121537"/>
    <w:rsid w:val="0012711A"/>
    <w:rsid w:val="00135E6D"/>
    <w:rsid w:val="00170367"/>
    <w:rsid w:val="00173C4A"/>
    <w:rsid w:val="0017533F"/>
    <w:rsid w:val="001A131A"/>
    <w:rsid w:val="001A140B"/>
    <w:rsid w:val="001B132A"/>
    <w:rsid w:val="001B1CAF"/>
    <w:rsid w:val="001B5EBA"/>
    <w:rsid w:val="001D7F84"/>
    <w:rsid w:val="0022625A"/>
    <w:rsid w:val="00242C58"/>
    <w:rsid w:val="00254FB5"/>
    <w:rsid w:val="00255264"/>
    <w:rsid w:val="00274154"/>
    <w:rsid w:val="002A398C"/>
    <w:rsid w:val="002D77AD"/>
    <w:rsid w:val="002E3CD5"/>
    <w:rsid w:val="002E6405"/>
    <w:rsid w:val="002F1A46"/>
    <w:rsid w:val="002F393E"/>
    <w:rsid w:val="003047ED"/>
    <w:rsid w:val="00320AB6"/>
    <w:rsid w:val="0032731C"/>
    <w:rsid w:val="003322CF"/>
    <w:rsid w:val="00344792"/>
    <w:rsid w:val="00355698"/>
    <w:rsid w:val="00362F43"/>
    <w:rsid w:val="0037243C"/>
    <w:rsid w:val="0038129E"/>
    <w:rsid w:val="00384E26"/>
    <w:rsid w:val="0038703C"/>
    <w:rsid w:val="003A0CD1"/>
    <w:rsid w:val="003A213A"/>
    <w:rsid w:val="003B5F5E"/>
    <w:rsid w:val="003B7514"/>
    <w:rsid w:val="003C79F1"/>
    <w:rsid w:val="003D09EB"/>
    <w:rsid w:val="003E4F16"/>
    <w:rsid w:val="004001B9"/>
    <w:rsid w:val="004172D7"/>
    <w:rsid w:val="00422235"/>
    <w:rsid w:val="00424B2C"/>
    <w:rsid w:val="00435771"/>
    <w:rsid w:val="00454A3B"/>
    <w:rsid w:val="00476439"/>
    <w:rsid w:val="00483768"/>
    <w:rsid w:val="004867B0"/>
    <w:rsid w:val="00487A90"/>
    <w:rsid w:val="00492318"/>
    <w:rsid w:val="004971FB"/>
    <w:rsid w:val="004C497F"/>
    <w:rsid w:val="004D5294"/>
    <w:rsid w:val="004D5DD6"/>
    <w:rsid w:val="004F4312"/>
    <w:rsid w:val="004F68BB"/>
    <w:rsid w:val="004F6B7A"/>
    <w:rsid w:val="0051134B"/>
    <w:rsid w:val="005331A2"/>
    <w:rsid w:val="005401F8"/>
    <w:rsid w:val="00582924"/>
    <w:rsid w:val="005A5081"/>
    <w:rsid w:val="005B386F"/>
    <w:rsid w:val="005B69C8"/>
    <w:rsid w:val="005C4165"/>
    <w:rsid w:val="005E7B35"/>
    <w:rsid w:val="00607616"/>
    <w:rsid w:val="006431F0"/>
    <w:rsid w:val="00650138"/>
    <w:rsid w:val="00662521"/>
    <w:rsid w:val="00665120"/>
    <w:rsid w:val="0067767F"/>
    <w:rsid w:val="006843ED"/>
    <w:rsid w:val="00692524"/>
    <w:rsid w:val="00697BB6"/>
    <w:rsid w:val="006B0CA7"/>
    <w:rsid w:val="006C5F7D"/>
    <w:rsid w:val="006D19C6"/>
    <w:rsid w:val="006D21D9"/>
    <w:rsid w:val="006E74C1"/>
    <w:rsid w:val="006F3F1C"/>
    <w:rsid w:val="0070018A"/>
    <w:rsid w:val="00720D9D"/>
    <w:rsid w:val="00724F0B"/>
    <w:rsid w:val="00735634"/>
    <w:rsid w:val="007409D2"/>
    <w:rsid w:val="0074563B"/>
    <w:rsid w:val="00750F61"/>
    <w:rsid w:val="00760552"/>
    <w:rsid w:val="0077315F"/>
    <w:rsid w:val="00776DB4"/>
    <w:rsid w:val="00782172"/>
    <w:rsid w:val="007D18A7"/>
    <w:rsid w:val="007E0E22"/>
    <w:rsid w:val="007E59DF"/>
    <w:rsid w:val="007E59F9"/>
    <w:rsid w:val="007F2308"/>
    <w:rsid w:val="007F2C3F"/>
    <w:rsid w:val="007F6C5F"/>
    <w:rsid w:val="008054D4"/>
    <w:rsid w:val="00823583"/>
    <w:rsid w:val="0084469E"/>
    <w:rsid w:val="00844C31"/>
    <w:rsid w:val="00854789"/>
    <w:rsid w:val="008639D1"/>
    <w:rsid w:val="00867544"/>
    <w:rsid w:val="00876516"/>
    <w:rsid w:val="00881B09"/>
    <w:rsid w:val="00884773"/>
    <w:rsid w:val="00887B19"/>
    <w:rsid w:val="008952A9"/>
    <w:rsid w:val="008A3D2F"/>
    <w:rsid w:val="008D2A92"/>
    <w:rsid w:val="008E419C"/>
    <w:rsid w:val="00912466"/>
    <w:rsid w:val="00912881"/>
    <w:rsid w:val="009235A7"/>
    <w:rsid w:val="00946A53"/>
    <w:rsid w:val="00950F78"/>
    <w:rsid w:val="00974D20"/>
    <w:rsid w:val="00975E7D"/>
    <w:rsid w:val="00986709"/>
    <w:rsid w:val="0099545D"/>
    <w:rsid w:val="009A393C"/>
    <w:rsid w:val="009B7032"/>
    <w:rsid w:val="009C0FE6"/>
    <w:rsid w:val="009C26B8"/>
    <w:rsid w:val="009D10E0"/>
    <w:rsid w:val="009D3836"/>
    <w:rsid w:val="009E112C"/>
    <w:rsid w:val="009F05A5"/>
    <w:rsid w:val="00A0674B"/>
    <w:rsid w:val="00A071CA"/>
    <w:rsid w:val="00A45BE3"/>
    <w:rsid w:val="00A53C80"/>
    <w:rsid w:val="00A56F10"/>
    <w:rsid w:val="00A60674"/>
    <w:rsid w:val="00AC2D6E"/>
    <w:rsid w:val="00AD036C"/>
    <w:rsid w:val="00AD5415"/>
    <w:rsid w:val="00AE4C61"/>
    <w:rsid w:val="00AE52D4"/>
    <w:rsid w:val="00B01C60"/>
    <w:rsid w:val="00B03E24"/>
    <w:rsid w:val="00B14FDA"/>
    <w:rsid w:val="00B311E7"/>
    <w:rsid w:val="00B41CEC"/>
    <w:rsid w:val="00B43202"/>
    <w:rsid w:val="00B46854"/>
    <w:rsid w:val="00B53062"/>
    <w:rsid w:val="00B60C87"/>
    <w:rsid w:val="00B62678"/>
    <w:rsid w:val="00B63CB8"/>
    <w:rsid w:val="00B93931"/>
    <w:rsid w:val="00BA13D5"/>
    <w:rsid w:val="00BA15EB"/>
    <w:rsid w:val="00BB53BC"/>
    <w:rsid w:val="00BC5AD2"/>
    <w:rsid w:val="00BC5AD9"/>
    <w:rsid w:val="00BD328F"/>
    <w:rsid w:val="00BE0790"/>
    <w:rsid w:val="00BE270B"/>
    <w:rsid w:val="00C0160D"/>
    <w:rsid w:val="00C038DB"/>
    <w:rsid w:val="00C151D9"/>
    <w:rsid w:val="00C27AB2"/>
    <w:rsid w:val="00C27C8D"/>
    <w:rsid w:val="00C3098D"/>
    <w:rsid w:val="00C377C9"/>
    <w:rsid w:val="00C40F2C"/>
    <w:rsid w:val="00C42D85"/>
    <w:rsid w:val="00C626D4"/>
    <w:rsid w:val="00C74FCA"/>
    <w:rsid w:val="00C93120"/>
    <w:rsid w:val="00C932B8"/>
    <w:rsid w:val="00C934D8"/>
    <w:rsid w:val="00CA338C"/>
    <w:rsid w:val="00CD3574"/>
    <w:rsid w:val="00CD4A3B"/>
    <w:rsid w:val="00CE4938"/>
    <w:rsid w:val="00D04D57"/>
    <w:rsid w:val="00D132ED"/>
    <w:rsid w:val="00D13E40"/>
    <w:rsid w:val="00D457DC"/>
    <w:rsid w:val="00D534D7"/>
    <w:rsid w:val="00D57165"/>
    <w:rsid w:val="00D63048"/>
    <w:rsid w:val="00D638D6"/>
    <w:rsid w:val="00D8093C"/>
    <w:rsid w:val="00D85AFD"/>
    <w:rsid w:val="00D90610"/>
    <w:rsid w:val="00D91CD0"/>
    <w:rsid w:val="00D96ABD"/>
    <w:rsid w:val="00D97B54"/>
    <w:rsid w:val="00DA424B"/>
    <w:rsid w:val="00DA5FD6"/>
    <w:rsid w:val="00DB23D2"/>
    <w:rsid w:val="00DB6115"/>
    <w:rsid w:val="00DC0D39"/>
    <w:rsid w:val="00DC1406"/>
    <w:rsid w:val="00DC39EC"/>
    <w:rsid w:val="00DD26BD"/>
    <w:rsid w:val="00DD41F2"/>
    <w:rsid w:val="00DD7A23"/>
    <w:rsid w:val="00DF62C0"/>
    <w:rsid w:val="00E00543"/>
    <w:rsid w:val="00E14080"/>
    <w:rsid w:val="00E420D4"/>
    <w:rsid w:val="00E510C7"/>
    <w:rsid w:val="00E65F86"/>
    <w:rsid w:val="00E667F2"/>
    <w:rsid w:val="00E801E5"/>
    <w:rsid w:val="00E87742"/>
    <w:rsid w:val="00E92871"/>
    <w:rsid w:val="00EB0534"/>
    <w:rsid w:val="00EB29AA"/>
    <w:rsid w:val="00EC23C2"/>
    <w:rsid w:val="00EC3657"/>
    <w:rsid w:val="00F140F5"/>
    <w:rsid w:val="00F21304"/>
    <w:rsid w:val="00F2480B"/>
    <w:rsid w:val="00F34A40"/>
    <w:rsid w:val="00F51F57"/>
    <w:rsid w:val="00F7787C"/>
    <w:rsid w:val="00F950D4"/>
    <w:rsid w:val="00FA59C4"/>
    <w:rsid w:val="00FB4BA5"/>
    <w:rsid w:val="00FC3D75"/>
    <w:rsid w:val="00F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55E6F"/>
  <w15:docId w15:val="{A4B0B7EC-8374-4ECB-A612-DBC379899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54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D54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D5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5415"/>
  </w:style>
  <w:style w:type="paragraph" w:styleId="a5">
    <w:name w:val="footer"/>
    <w:basedOn w:val="a"/>
    <w:link w:val="a6"/>
    <w:uiPriority w:val="99"/>
    <w:unhideWhenUsed/>
    <w:rsid w:val="00AD5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5415"/>
  </w:style>
  <w:style w:type="paragraph" w:styleId="a7">
    <w:name w:val="Balloon Text"/>
    <w:basedOn w:val="a"/>
    <w:link w:val="a8"/>
    <w:uiPriority w:val="99"/>
    <w:semiHidden/>
    <w:unhideWhenUsed/>
    <w:rsid w:val="00C151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151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75C0FBA01AFA392C25861E576C20DFEF31E8E395B5F034E5749002EFFFAF8E2A4D6394A13F65F0D354723685C814BD8B344E09885125088F446C1DU2t1A" TargetMode="External"/><Relationship Id="rId13" Type="http://schemas.openxmlformats.org/officeDocument/2006/relationships/hyperlink" Target="consultantplus://offline/ref=DF75C0FBA01AFA392C25861E576C20DFEF31E8E395B3FA39E5729002EFFFAF8E2A4D6394A13F65F0D35472338BC814BD8B344E09885125088F446C1DU2t1A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F75C0FBA01AFA392C25861E576C20DFEF31E8E395B5F034E5749002EFFFAF8E2A4D6394A13F65F0D354723684C814BD8B344E09885125088F446C1DU2t1A" TargetMode="External"/><Relationship Id="rId12" Type="http://schemas.openxmlformats.org/officeDocument/2006/relationships/hyperlink" Target="consultantplus://offline/ref=DF75C0FBA01AFA392C25861E576C20DFEF31E8E395B5F034E5749002EFFFAF8E2A4D6394A13F65F0D354723685C814BD8B344E09885125088F446C1DU2t1A" TargetMode="External"/><Relationship Id="rId17" Type="http://schemas.openxmlformats.org/officeDocument/2006/relationships/hyperlink" Target="consultantplus://offline/ref=DF75C0FBA01AFA392C25861E576C20DFEF31E8E395B5F034E5749002EFFFAF8E2A4D6394A13F65F0D354723685C814BD8B344E09885125088F446C1DU2t1A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F75C0FBA01AFA392C25861E576C20DFEF31E8E395B5F034E5749002EFFFAF8E2A4D6394A13F65F0D354723685C814BD8B344E09885125088F446C1DU2t1A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F75C0FBA01AFA392C25861E576C20DFEF31E8E395B5F034E5749002EFFFAF8E2A4D6394A13F65F0D354723684C814BD8B344E09885125088F446C1DU2t1A" TargetMode="External"/><Relationship Id="rId11" Type="http://schemas.openxmlformats.org/officeDocument/2006/relationships/hyperlink" Target="consultantplus://offline/ref=DF75C0FBA01AFA392C25861E576C20DFEF31E8E395B5F034E5749002EFFFAF8E2A4D6394A13F65F0D354723685C814BD8B344E09885125088F446C1DU2t1A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DF75C0FBA01AFA392C25861E576C20DFEF31E8E395B3FA39E5729002EFFFAF8E2A4D6394A13F65F0D354723282C814BD8B344E09885125088F446C1DU2t1A" TargetMode="External"/><Relationship Id="rId10" Type="http://schemas.openxmlformats.org/officeDocument/2006/relationships/hyperlink" Target="consultantplus://offline/ref=DF75C0FBA01AFA392C25861E576C20DFEF31E8E395B5F034E5749002EFFFAF8E2A4D6394A13F65F0D354723685C814BD8B344E09885125088F446C1DU2t1A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F75C0FBA01AFA392C25861E576C20DFEF31E8E395B5F034E5749002EFFFAF8E2A4D6394A13F65F0D354723685C814BD8B344E09885125088F446C1DU2t1A" TargetMode="External"/><Relationship Id="rId14" Type="http://schemas.openxmlformats.org/officeDocument/2006/relationships/hyperlink" Target="consultantplus://offline/ref=DF75C0FBA01AFA392C25861E576C20DFEF31E8E395B5F034E5749002EFFFAF8E2A4D6394A13F65F0D354723685C814BD8B344E09885125088F446C1DU2t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Фещенко Римма Владимировна</dc:creator>
  <cp:lastModifiedBy>Трусенева Елена Анатольевна</cp:lastModifiedBy>
  <cp:revision>4</cp:revision>
  <cp:lastPrinted>2019-10-18T02:39:00Z</cp:lastPrinted>
  <dcterms:created xsi:type="dcterms:W3CDTF">2021-10-22T05:31:00Z</dcterms:created>
  <dcterms:modified xsi:type="dcterms:W3CDTF">2022-10-27T00:46:00Z</dcterms:modified>
</cp:coreProperties>
</file>